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D39D52" w14:textId="5BFB7826" w:rsid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Hierbij dien ik mijn ontslag in per (datum)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5066F7">
        <w:rPr>
          <w:rFonts w:asciiTheme="minorHAnsi" w:hAnsiTheme="minorHAnsi" w:cstheme="minorHAnsi"/>
          <w:sz w:val="22"/>
          <w:szCs w:val="22"/>
        </w:rPr>
        <w:t xml:space="preserve">Daarmee heb ik rekening gehouden met de opzegtermijn van (periode) en zal mijn laatste werkdag (datum) zijn. </w:t>
      </w:r>
      <w:r w:rsidR="00B81318">
        <w:rPr>
          <w:rFonts w:asciiTheme="minorHAnsi" w:hAnsiTheme="minorHAnsi" w:cstheme="minorHAnsi"/>
          <w:sz w:val="22"/>
          <w:szCs w:val="22"/>
        </w:rPr>
        <w:t xml:space="preserve">Ik zal mij inzetten voor een correcte overdracht van mijn werkzaamheden. </w:t>
      </w:r>
    </w:p>
    <w:p w14:paraId="44471301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5B0DA63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B6FDAE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839D49A" w14:textId="77777777" w:rsidR="005066F7" w:rsidRDefault="005066F7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23303D"/>
    <w:rsid w:val="002658C5"/>
    <w:rsid w:val="00290FE1"/>
    <w:rsid w:val="004C106F"/>
    <w:rsid w:val="005066F7"/>
    <w:rsid w:val="005B05D5"/>
    <w:rsid w:val="005C3807"/>
    <w:rsid w:val="00690CFB"/>
    <w:rsid w:val="007339A3"/>
    <w:rsid w:val="007650F5"/>
    <w:rsid w:val="007D1A2B"/>
    <w:rsid w:val="00802973"/>
    <w:rsid w:val="008144C9"/>
    <w:rsid w:val="00875644"/>
    <w:rsid w:val="00A55C16"/>
    <w:rsid w:val="00AD2CF6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2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5</cp:revision>
  <cp:lastPrinted>2000-04-04T07:06:00Z</cp:lastPrinted>
  <dcterms:created xsi:type="dcterms:W3CDTF">2023-03-03T05:27:00Z</dcterms:created>
  <dcterms:modified xsi:type="dcterms:W3CDTF">2023-03-03T05:29:00Z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